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A4" w:rsidRPr="004370B1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EA4" w:rsidRPr="004370B1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32EA4" w:rsidRPr="004370B1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32EA4" w:rsidRPr="00191240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32EA4" w:rsidRPr="00191240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32EA4" w:rsidRPr="00191240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32EA4" w:rsidRPr="00191240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32EA4" w:rsidRPr="004370B1" w:rsidRDefault="00532EA4" w:rsidP="00532E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32EA4" w:rsidRPr="004370B1" w:rsidRDefault="00532EA4" w:rsidP="00532EA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32EA4" w:rsidRPr="00317A87" w:rsidRDefault="00532EA4" w:rsidP="00532E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111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63E3">
        <w:rPr>
          <w:rFonts w:ascii="Times New Roman" w:hAnsi="Times New Roman" w:cs="Times New Roman"/>
          <w:b/>
          <w:sz w:val="28"/>
          <w:szCs w:val="28"/>
          <w:lang w:val="uk-UA"/>
        </w:rPr>
        <w:t>Байраківськ</w:t>
      </w:r>
      <w:r w:rsidR="007D0DB6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D963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3E3" w:rsidRPr="00A710B4" w:rsidRDefault="007A1A93" w:rsidP="00F816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із землеустрою щодо встановлення (відновлення) меж земельної ділянки в натурі (на місц</w:t>
      </w:r>
      <w:r w:rsidR="00AF33C0">
        <w:rPr>
          <w:rFonts w:ascii="Times New Roman" w:hAnsi="Times New Roman" w:cs="Times New Roman"/>
          <w:sz w:val="28"/>
          <w:szCs w:val="28"/>
          <w:lang w:val="uk-UA"/>
        </w:rPr>
        <w:t xml:space="preserve">евості), керуючись пунктом 34 частини 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AF33C0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D963E3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125, 186 Земельного кодексу України, </w:t>
      </w:r>
      <w:r w:rsidR="00D963E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D963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3E3" w:rsidRPr="00E22494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963E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D963E3" w:rsidRPr="00F816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963E3" w:rsidRPr="00D94E15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1.Затвердити технічну документацію із землеустрою щодо встановлення (відновлення) 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Байраківській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Іванівні,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10,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963E3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0523481800:11:004:0144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63E3" w:rsidRPr="00D94E15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Байраківській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10,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963E3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0523481800:11:004:0144</w:t>
      </w:r>
      <w:r w:rsidR="00F8169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63E3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1F516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D963E3" w:rsidRPr="00A710B4" w:rsidRDefault="00D963E3" w:rsidP="00D963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183" w:rsidRDefault="00C13183" w:rsidP="00C131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C13183" w:rsidSect="001F516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6E9" w:rsidRDefault="00D566E9" w:rsidP="00CC5541">
      <w:pPr>
        <w:spacing w:after="0" w:line="240" w:lineRule="auto"/>
      </w:pPr>
      <w:r>
        <w:separator/>
      </w:r>
    </w:p>
  </w:endnote>
  <w:endnote w:type="continuationSeparator" w:id="0">
    <w:p w:rsidR="00D566E9" w:rsidRDefault="00D566E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6E9" w:rsidRDefault="00D566E9" w:rsidP="00CC5541">
      <w:pPr>
        <w:spacing w:after="0" w:line="240" w:lineRule="auto"/>
      </w:pPr>
      <w:r>
        <w:separator/>
      </w:r>
    </w:p>
  </w:footnote>
  <w:footnote w:type="continuationSeparator" w:id="0">
    <w:p w:rsidR="00D566E9" w:rsidRDefault="00D566E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734B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5163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72C0"/>
    <w:rsid w:val="00302B94"/>
    <w:rsid w:val="00304E38"/>
    <w:rsid w:val="003133A9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4B1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5762"/>
    <w:rsid w:val="00527C8F"/>
    <w:rsid w:val="005323ED"/>
    <w:rsid w:val="00532EA4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08AE"/>
    <w:rsid w:val="007922D1"/>
    <w:rsid w:val="007A1A93"/>
    <w:rsid w:val="007A7DA5"/>
    <w:rsid w:val="007B34EB"/>
    <w:rsid w:val="007B60BA"/>
    <w:rsid w:val="007C2D6C"/>
    <w:rsid w:val="007D0DB6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33C0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4FC0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183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566E9"/>
    <w:rsid w:val="00D6074D"/>
    <w:rsid w:val="00D7449D"/>
    <w:rsid w:val="00D871D5"/>
    <w:rsid w:val="00D94E15"/>
    <w:rsid w:val="00D95215"/>
    <w:rsid w:val="00D963E3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1691"/>
    <w:rsid w:val="00FA5886"/>
    <w:rsid w:val="00FA7B40"/>
    <w:rsid w:val="00FB0E37"/>
    <w:rsid w:val="00FB18D4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8EB3D-73A7-466A-A0BD-D920E5A4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2025-02-14T12:00:00Z</cp:lastPrinted>
  <dcterms:created xsi:type="dcterms:W3CDTF">2025-02-14T11:34:00Z</dcterms:created>
  <dcterms:modified xsi:type="dcterms:W3CDTF">2025-02-25T12:11:00Z</dcterms:modified>
</cp:coreProperties>
</file>